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2025年潜山市槎水镇木岗村冯储湾河河道治理</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项目编号：皖TJ-JS25020</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潜山市槎水镇木岗村村民委员会</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五</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六</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2025年潜山市槎水镇木岗村冯储湾河河道治理</w:t>
      </w: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潜山市槎水镇木岗村村民委员会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2025年潜山市槎水镇木岗村冯储湾河河道治理</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皖TJ-JS25020</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2025年潜山市槎水镇木岗村冯储湾河河道治理</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槎水镇金波村</w:t>
      </w:r>
      <w:r>
        <w:rPr>
          <w:rFonts w:hint="eastAsia" w:ascii="宋体" w:hAnsi="宋体" w:eastAsia="宋体" w:cs="宋体"/>
          <w:color w:val="auto"/>
          <w:sz w:val="24"/>
          <w:szCs w:val="24"/>
          <w:highlight w:val="none"/>
          <w:lang w:eastAsia="zh-CN" w:bidi="ar"/>
        </w:rPr>
        <w:t>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4.资金来源：财政+自筹</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170903.12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153812.81元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本次招标内容为2025年潜山市槎水镇木岗村冯储湾河河道治理，主要建设内容为挡墙等。</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6E248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CE3C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2025</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6</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潜山市槎水镇人民政府</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13</w:t>
      </w:r>
      <w:bookmarkStart w:id="2" w:name="_GoBack"/>
      <w:bookmarkEnd w:id="2"/>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潜山市槎水镇木岗村村民委员会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潜山市槎水镇木岗村村民委员会</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华女士</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15055648913</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421C63DE">
      <w:pPr>
        <w:spacing w:line="360" w:lineRule="auto"/>
        <w:jc w:val="right"/>
        <w:rPr>
          <w:rFonts w:hint="eastAsia" w:ascii="宋体" w:hAnsi="宋体" w:eastAsia="宋体" w:cs="宋体"/>
          <w:color w:val="auto"/>
          <w:sz w:val="24"/>
          <w:szCs w:val="24"/>
          <w:lang w:bidi="ar"/>
        </w:rPr>
      </w:pPr>
    </w:p>
    <w:p w14:paraId="500E27BE">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2025年潜山市槎水镇木岗村冯储湾河河道治理</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：皖TJ-JS25020</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潜山市槎水镇木岗村村民委员会</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170903.12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153812.81</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0E545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1C19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713F8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6F50173E">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1、预算编制原则和依据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水利部《关于发布&lt;水利工程设计概（估）算编制规定&gt;及水利工程系列定额的通知》（水总〔2024〕323号）。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（1）水利部颁发的《水利建筑工程预算定额》（20025年）。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（3）水利部颁发的《水利设备安装工程预算定额》（2025年）。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（4）水利部颁发的《水利工程施工机械台时费定额》（2025年）。</w:t>
      </w:r>
    </w:p>
    <w:p w14:paraId="7E43D5B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2、材料价格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材料价格参照《安庆工程造价信息简讯》2025年第5期公布的潜山市材料价格及市场询价。</w:t>
      </w:r>
    </w:p>
    <w:p w14:paraId="372B9C45">
      <w:pPr>
        <w:spacing w:line="480" w:lineRule="exact"/>
        <w:rPr>
          <w:rFonts w:ascii="宋体" w:hAnsi="宋体"/>
          <w:sz w:val="24"/>
        </w:rPr>
      </w:pPr>
      <w:r>
        <w:rPr>
          <w:rFonts w:hint="eastAsia" w:ascii="宋体" w:hAnsi="宋体" w:eastAsia="宋体" w:cs="宋体"/>
          <w:i w:val="0"/>
          <w:iCs w:val="0"/>
          <w:color w:val="000000"/>
          <w:kern w:val="0"/>
          <w:sz w:val="24"/>
          <w:szCs w:val="24"/>
          <w:u w:val="none"/>
          <w:lang w:val="en-US" w:eastAsia="zh-CN" w:bidi="ar"/>
        </w:rPr>
        <w:t>3、其他说明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（1）清单中项目特征及工作内容描述不详的，投标人应结合施工图纸及相关规范，并考虑完成每个项目所有相关工序进行投标报价。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（2）临时工程为总价承包、安全生产措施费专款专用。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（3）临时工程按相关规定计列。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（4）工程量依据施工图。</w:t>
      </w:r>
      <w:bookmarkStart w:id="1" w:name="_Hlk109600539"/>
    </w:p>
    <w:bookmarkEnd w:id="1"/>
    <w:p w14:paraId="2D18BC09">
      <w:pPr>
        <w:spacing w:line="480" w:lineRule="exac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本工程所用混凝土综合考虑采用商品混凝土或者现场搅拌混凝土，中标之后价格不做调整。混凝土单价均包含模板、混凝土拌制及运输等费用</w:t>
      </w:r>
      <w:r>
        <w:rPr>
          <w:rFonts w:hint="eastAsia" w:ascii="宋体" w:hAnsi="宋体"/>
          <w:sz w:val="24"/>
          <w:lang w:eastAsia="zh-CN"/>
        </w:rPr>
        <w:t>。</w:t>
      </w:r>
    </w:p>
    <w:p w14:paraId="613F8E2E">
      <w:pPr>
        <w:spacing w:line="48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材料超运距费用及二次搬运费已考虑在综合单价中，投标人报价时自行综合考虑，中标之后价格不做调整。</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03EDE"/>
    <w:rsid w:val="09A96036"/>
    <w:rsid w:val="09BE234F"/>
    <w:rsid w:val="09CD685D"/>
    <w:rsid w:val="09D122E9"/>
    <w:rsid w:val="09DC47EA"/>
    <w:rsid w:val="09F91840"/>
    <w:rsid w:val="0A0855DF"/>
    <w:rsid w:val="0A424F95"/>
    <w:rsid w:val="0A6767AA"/>
    <w:rsid w:val="0AA3355A"/>
    <w:rsid w:val="0AAE262A"/>
    <w:rsid w:val="0ABB4D47"/>
    <w:rsid w:val="0AE66EF5"/>
    <w:rsid w:val="0B320D04"/>
    <w:rsid w:val="0B64718D"/>
    <w:rsid w:val="0B6947A3"/>
    <w:rsid w:val="0BB377CC"/>
    <w:rsid w:val="0BBA4FFF"/>
    <w:rsid w:val="0BE1258C"/>
    <w:rsid w:val="0BE65DF4"/>
    <w:rsid w:val="0C394176"/>
    <w:rsid w:val="0C452B1A"/>
    <w:rsid w:val="0C7B653C"/>
    <w:rsid w:val="0C8A677F"/>
    <w:rsid w:val="0CAF4D5A"/>
    <w:rsid w:val="0CEA0417"/>
    <w:rsid w:val="0CF12CA2"/>
    <w:rsid w:val="0D043846"/>
    <w:rsid w:val="0D093B48"/>
    <w:rsid w:val="0D2F33FE"/>
    <w:rsid w:val="0D5E1C77"/>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6A644A"/>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27E33"/>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33470"/>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576F71"/>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A1218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6238</Words>
  <Characters>6696</Characters>
  <Lines>57</Lines>
  <Paragraphs>16</Paragraphs>
  <TotalTime>12</TotalTime>
  <ScaleCrop>false</ScaleCrop>
  <LinksUpToDate>false</LinksUpToDate>
  <CharactersWithSpaces>6791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2025-06-09T06:58:24Z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2052-12.1.0.21541</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